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9608700" w:displacedByCustomXml="next"/>
    <w:sdt>
      <w:sdtPr>
        <w:rPr>
          <w:rFonts w:asciiTheme="majorHAnsi" w:eastAsiaTheme="majorEastAsia" w:hAnsiTheme="majorHAnsi" w:cstheme="majorBidi"/>
          <w:color w:val="4F81BD" w:themeColor="accent1"/>
          <w:sz w:val="80"/>
          <w:szCs w:val="80"/>
          <w:lang w:val="en-GB"/>
        </w:rPr>
        <w:id w:val="5320134"/>
        <w:docPartObj>
          <w:docPartGallery w:val="Cover Pages"/>
          <w:docPartUnique/>
        </w:docPartObj>
      </w:sdtPr>
      <w:sdtEndPr>
        <w:rPr>
          <w:rFonts w:ascii="Myriad Pro" w:eastAsiaTheme="minorHAnsi" w:hAnsi="Myriad Pro" w:cstheme="minorBidi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XSpec="center" w:tblpY="2881"/>
            <w:tblW w:w="4353" w:type="pct"/>
            <w:tblLook w:val="04A0" w:firstRow="1" w:lastRow="0" w:firstColumn="1" w:lastColumn="0" w:noHBand="0" w:noVBand="1"/>
          </w:tblPr>
          <w:tblGrid>
            <w:gridCol w:w="8046"/>
          </w:tblGrid>
          <w:tr w:rsidR="000A485A" w14:paraId="2B791B05" w14:textId="77777777" w:rsidTr="005C16F8">
            <w:trPr>
              <w:trHeight w:val="3118"/>
            </w:trPr>
            <w:tc>
              <w:tcPr>
                <w:tcW w:w="8046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bCs/>
                    <w:color w:val="0A95A5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713538D" w14:textId="62D4C6AA" w:rsidR="000A485A" w:rsidRDefault="005C16F8" w:rsidP="008C41E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5C16F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KSCMP </w:t>
                    </w:r>
                    <w:r w:rsidR="009F5363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>Learning Improvement Group</w:t>
                    </w:r>
                    <w:r w:rsidRPr="005C16F8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A95A5"/>
                        <w:sz w:val="80"/>
                        <w:szCs w:val="80"/>
                      </w:rPr>
                      <w:t xml:space="preserve"> Terms of Reference</w:t>
                    </w:r>
                  </w:p>
                </w:sdtContent>
              </w:sdt>
            </w:tc>
          </w:tr>
          <w:tr w:rsidR="000A485A" w14:paraId="222B39B7" w14:textId="77777777" w:rsidTr="005C16F8">
            <w:tc>
              <w:tcPr>
                <w:tcW w:w="804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00E5DA4" w14:textId="3428F605" w:rsidR="000A485A" w:rsidRDefault="00F27481" w:rsidP="006C7CEE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14872"/>
                      <w:sz w:val="32"/>
                    </w:rPr>
                    <w:alias w:val="Subtitle"/>
                    <w:id w:val="13406923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14872"/>
                        <w:sz w:val="32"/>
                      </w:rPr>
                      <w:t>January</w:t>
                    </w:r>
                    <w:r w:rsidR="0047783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14872"/>
                        <w:sz w:val="32"/>
                      </w:rPr>
                      <w:t xml:space="preserve"> 202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14872"/>
                        <w:sz w:val="32"/>
                      </w:rPr>
                      <w:t>5</w:t>
                    </w:r>
                  </w:sdtContent>
                </w:sdt>
              </w:p>
            </w:tc>
          </w:tr>
          <w:bookmarkEnd w:id="0"/>
        </w:tbl>
        <w:p w14:paraId="6F51F2DA" w14:textId="49437D53" w:rsidR="000A485A" w:rsidRDefault="000A485A"/>
        <w:p w14:paraId="35DE7913" w14:textId="77777777" w:rsidR="000A485A" w:rsidRPr="007926A2" w:rsidRDefault="000A485A" w:rsidP="000A485A">
          <w:pPr>
            <w:pStyle w:val="Header"/>
            <w:rPr>
              <w:rFonts w:cs="Arial"/>
              <w:b/>
              <w:i/>
              <w:color w:val="808080"/>
              <w:sz w:val="28"/>
              <w:szCs w:val="28"/>
            </w:rPr>
          </w:pPr>
        </w:p>
        <w:p w14:paraId="32D7ACB0" w14:textId="77777777" w:rsidR="000A485A" w:rsidRDefault="000A485A"/>
        <w:p w14:paraId="1708AD2A" w14:textId="185770B2" w:rsidR="000A485A" w:rsidRDefault="000A485A">
          <w:r>
            <w:br w:type="page"/>
          </w:r>
        </w:p>
      </w:sdtContent>
    </w:sdt>
    <w:p w14:paraId="249BC850" w14:textId="77777777" w:rsidR="005C16F8" w:rsidRP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0BFCBE20" w14:textId="77777777" w:rsidR="009F5363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932E0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932E0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F5363">
        <w:rPr>
          <w:rFonts w:asciiTheme="minorHAnsi" w:hAnsiTheme="minorHAnsi" w:cstheme="minorHAnsi"/>
          <w:b/>
          <w:bCs/>
          <w:sz w:val="24"/>
          <w:szCs w:val="24"/>
        </w:rPr>
        <w:t>Learning and Improvement</w:t>
      </w:r>
    </w:p>
    <w:p w14:paraId="3B43C6DB" w14:textId="77777777" w:rsidR="009F5363" w:rsidRPr="009F5363" w:rsidRDefault="009F5363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  <w:r w:rsidRPr="009F5363">
        <w:rPr>
          <w:rFonts w:asciiTheme="minorHAnsi" w:hAnsiTheme="minorHAnsi" w:cstheme="minorHAnsi"/>
        </w:rPr>
        <w:t>Actions in response to local and national reviews:</w:t>
      </w:r>
    </w:p>
    <w:p w14:paraId="7A5F4261" w14:textId="77777777" w:rsidR="009F5363" w:rsidRPr="009F5363" w:rsidRDefault="009F5363" w:rsidP="009F5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5363">
        <w:rPr>
          <w:rFonts w:asciiTheme="minorHAnsi" w:hAnsiTheme="minorHAnsi" w:cstheme="minorHAnsi"/>
        </w:rPr>
        <w:t>The safeguarding partners should take account of the findings from their own local reviews and from all national reviews, with a view to considering how identified improvements should be implemented locally, including the way in which organisations and agencies work together to safeguard and promote the welfare of children.</w:t>
      </w:r>
    </w:p>
    <w:p w14:paraId="407653E7" w14:textId="77777777" w:rsidR="009F5363" w:rsidRPr="009F5363" w:rsidRDefault="009F5363" w:rsidP="009F5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5363">
        <w:rPr>
          <w:rFonts w:asciiTheme="minorHAnsi" w:hAnsiTheme="minorHAnsi" w:cstheme="minorHAnsi"/>
        </w:rPr>
        <w:t>The safeguarding partners should highlight findings from reviews with relevant parties locally and should regularly audit progress on the implementation of recommended improvements.</w:t>
      </w:r>
    </w:p>
    <w:p w14:paraId="4C6610CA" w14:textId="77777777" w:rsidR="009F5363" w:rsidRPr="009F5363" w:rsidRDefault="009F5363" w:rsidP="009F5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5363">
        <w:rPr>
          <w:rFonts w:asciiTheme="minorHAnsi" w:hAnsiTheme="minorHAnsi" w:cstheme="minorHAnsi"/>
        </w:rPr>
        <w:t>Improvement should be sustained through regular monitoring and follow up of actions so that the findings from these reviews make a real impact on improving outcomes for children.</w:t>
      </w:r>
    </w:p>
    <w:p w14:paraId="07605937" w14:textId="0B243157" w:rsidR="005C16F8" w:rsidRPr="009F5363" w:rsidRDefault="009F5363" w:rsidP="009F5363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9F5363">
        <w:rPr>
          <w:rFonts w:asciiTheme="minorHAnsi" w:hAnsiTheme="minorHAnsi" w:cstheme="minorHAnsi"/>
          <w:i/>
          <w:iCs/>
        </w:rPr>
        <w:t xml:space="preserve">(Working Together </w:t>
      </w:r>
      <w:r w:rsidR="00477830">
        <w:rPr>
          <w:rFonts w:asciiTheme="minorHAnsi" w:hAnsiTheme="minorHAnsi" w:cstheme="minorHAnsi"/>
          <w:i/>
          <w:iCs/>
        </w:rPr>
        <w:t>2023, p.142</w:t>
      </w:r>
      <w:r w:rsidRPr="009F5363">
        <w:rPr>
          <w:rFonts w:asciiTheme="minorHAnsi" w:hAnsiTheme="minorHAnsi" w:cstheme="minorHAnsi"/>
          <w:i/>
          <w:iCs/>
        </w:rPr>
        <w:t>)</w:t>
      </w:r>
      <w:r w:rsidR="00CF0F37" w:rsidRPr="009F5363">
        <w:rPr>
          <w:rFonts w:asciiTheme="minorHAnsi" w:hAnsiTheme="minorHAnsi" w:cstheme="minorHAnsi"/>
        </w:rPr>
        <w:t xml:space="preserve"> </w:t>
      </w:r>
    </w:p>
    <w:p w14:paraId="5FF9F9E9" w14:textId="4FBF147C" w:rsidR="005C16F8" w:rsidRPr="005C16F8" w:rsidRDefault="005C16F8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2A81057" w14:textId="5EEB86B2" w:rsidR="005C16F8" w:rsidRP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</w:rPr>
      </w:pPr>
      <w:r w:rsidRPr="005C16F8">
        <w:rPr>
          <w:rFonts w:asciiTheme="minorHAnsi" w:hAnsiTheme="minorHAnsi" w:cstheme="minorHAnsi"/>
        </w:rPr>
        <w:t xml:space="preserve"> </w:t>
      </w:r>
      <w:r w:rsidRPr="00932E0F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932E0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F5363">
        <w:rPr>
          <w:rFonts w:asciiTheme="minorHAnsi" w:hAnsiTheme="minorHAnsi" w:cstheme="minorHAnsi"/>
          <w:b/>
          <w:bCs/>
          <w:sz w:val="24"/>
          <w:szCs w:val="24"/>
        </w:rPr>
        <w:t>Purpose</w:t>
      </w:r>
    </w:p>
    <w:p w14:paraId="0DFA8A32" w14:textId="5A7C04E6" w:rsidR="005C16F8" w:rsidRDefault="009F5363" w:rsidP="000868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Learning Improvement Group will support the Partnership through oversight and implementation of practice review recommendations and learning. The group will provide a space for discussion of multi-agency training needs and development. It will develop methods for measuring the impact of recommendations and learning over time, thus promoting safeguarding and minimising risk to children by acting as a conduit between practice reviews and frontline practitioners across the Partnership.</w:t>
      </w:r>
    </w:p>
    <w:p w14:paraId="7E308745" w14:textId="77777777" w:rsidR="009F5363" w:rsidRPr="005C16F8" w:rsidRDefault="009F5363" w:rsidP="0008689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F945B22" w14:textId="77777777" w:rsidR="005C16F8" w:rsidRP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5978FF51" w14:textId="3D412B9A" w:rsidR="005C16F8" w:rsidRPr="00932E0F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932E0F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932E0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F5363">
        <w:rPr>
          <w:rFonts w:asciiTheme="minorHAnsi" w:hAnsiTheme="minorHAnsi" w:cstheme="minorHAnsi"/>
          <w:b/>
          <w:bCs/>
          <w:sz w:val="24"/>
          <w:szCs w:val="24"/>
        </w:rPr>
        <w:t>Objectives</w:t>
      </w:r>
      <w:r w:rsidR="00CF0F3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69D370" w14:textId="0897FC6F" w:rsidR="00C46D2D" w:rsidRDefault="009F5363" w:rsidP="009F53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9F5363">
        <w:rPr>
          <w:rFonts w:asciiTheme="minorHAnsi" w:hAnsiTheme="minorHAnsi" w:cstheme="minorHAnsi"/>
        </w:rPr>
        <w:t>To reflect on recommendations and learning from local and national practice reviews and agree an appropriate means by which they can be implemented and disseminated to relevant professionals.</w:t>
      </w:r>
    </w:p>
    <w:p w14:paraId="49BBF5E1" w14:textId="3A0FAC44" w:rsidR="009F5363" w:rsidRDefault="009F5363" w:rsidP="009F53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oversee action plans associated with Kent practice reviews.</w:t>
      </w:r>
    </w:p>
    <w:p w14:paraId="06507503" w14:textId="2E13123D" w:rsidR="009F5363" w:rsidRDefault="009F5363" w:rsidP="009F53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monitor and record the impact of recommendations, learning, and action plans over time. </w:t>
      </w:r>
    </w:p>
    <w:p w14:paraId="4A5FBDF2" w14:textId="3E6F71D7" w:rsidR="009F5363" w:rsidRPr="009F5363" w:rsidRDefault="009F5363" w:rsidP="009F53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identify and discuss multi-agency training needs arising from practice reviews.</w:t>
      </w:r>
    </w:p>
    <w:p w14:paraId="3F5D0882" w14:textId="77777777" w:rsidR="009F5363" w:rsidRDefault="009F5363" w:rsidP="00086895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10BB20AA" w14:textId="77777777" w:rsidR="00C46D2D" w:rsidRPr="005C16F8" w:rsidRDefault="00C46D2D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2A138743" w14:textId="2E060F3C" w:rsidR="005C16F8" w:rsidRPr="00932E0F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932E0F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932E0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F5363">
        <w:rPr>
          <w:rFonts w:asciiTheme="minorHAnsi" w:hAnsiTheme="minorHAnsi" w:cstheme="minorHAnsi"/>
          <w:b/>
          <w:bCs/>
          <w:sz w:val="24"/>
          <w:szCs w:val="24"/>
        </w:rPr>
        <w:t>Responsibilities</w:t>
      </w:r>
    </w:p>
    <w:p w14:paraId="1162760F" w14:textId="48FF1DEA" w:rsidR="005C16F8" w:rsidRDefault="009F5363" w:rsidP="009F53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act as a conduit between the practice reviews and relevant agencies, clear</w:t>
      </w:r>
      <w:r w:rsidR="007412FC">
        <w:rPr>
          <w:rFonts w:asciiTheme="minorHAnsi" w:hAnsiTheme="minorHAnsi" w:cstheme="minorHAnsi"/>
        </w:rPr>
        <w:t>ly</w:t>
      </w:r>
      <w:r>
        <w:rPr>
          <w:rFonts w:asciiTheme="minorHAnsi" w:hAnsiTheme="minorHAnsi" w:cstheme="minorHAnsi"/>
        </w:rPr>
        <w:t xml:space="preserve"> explaining what is required ‘collectively and individually, and by when, and focused on improving outcomes for children.’ (Working Together </w:t>
      </w:r>
      <w:r w:rsidR="00477830">
        <w:rPr>
          <w:rFonts w:asciiTheme="minorHAnsi" w:hAnsiTheme="minorHAnsi" w:cstheme="minorHAnsi"/>
        </w:rPr>
        <w:t>2023</w:t>
      </w:r>
      <w:r>
        <w:rPr>
          <w:rFonts w:asciiTheme="minorHAnsi" w:hAnsiTheme="minorHAnsi" w:cstheme="minorHAnsi"/>
        </w:rPr>
        <w:t>, p.</w:t>
      </w:r>
      <w:r w:rsidR="00477830">
        <w:rPr>
          <w:rFonts w:asciiTheme="minorHAnsi" w:hAnsiTheme="minorHAnsi" w:cstheme="minorHAnsi"/>
        </w:rPr>
        <w:t>140</w:t>
      </w:r>
      <w:r>
        <w:rPr>
          <w:rFonts w:asciiTheme="minorHAnsi" w:hAnsiTheme="minorHAnsi" w:cstheme="minorHAnsi"/>
        </w:rPr>
        <w:t>)</w:t>
      </w:r>
    </w:p>
    <w:p w14:paraId="6DA7E95C" w14:textId="3B18873B" w:rsidR="00553F85" w:rsidRDefault="00553F85" w:rsidP="009F53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ensure organisations are completing actions with agreed timescales.</w:t>
      </w:r>
    </w:p>
    <w:p w14:paraId="3708C078" w14:textId="0EED3893" w:rsidR="00553F85" w:rsidRDefault="00553F85" w:rsidP="009F53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report and evidence progress against action plans to the </w:t>
      </w:r>
      <w:r w:rsidR="00DA2258">
        <w:rPr>
          <w:rFonts w:asciiTheme="minorHAnsi" w:hAnsiTheme="minorHAnsi" w:cstheme="minorHAnsi"/>
        </w:rPr>
        <w:t>Learning &amp; Improvement Group</w:t>
      </w:r>
      <w:r w:rsidR="00F536EB">
        <w:rPr>
          <w:rFonts w:asciiTheme="minorHAnsi" w:hAnsiTheme="minorHAnsi" w:cstheme="minorHAnsi"/>
        </w:rPr>
        <w:t>.</w:t>
      </w:r>
    </w:p>
    <w:p w14:paraId="726019E0" w14:textId="5CE5E37F" w:rsidR="00F536EB" w:rsidRDefault="00F536EB" w:rsidP="009F53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contribute to the development of multi-agency training which enhances, not replaces, single agency training responsibilities, considering a range of innovative resources.</w:t>
      </w:r>
    </w:p>
    <w:p w14:paraId="7A555DD8" w14:textId="3DA02443" w:rsidR="00F536EB" w:rsidRPr="009F5363" w:rsidRDefault="00F536EB" w:rsidP="009F53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review evaluation data to assess the impact and effectiveness of partnership training.</w:t>
      </w:r>
    </w:p>
    <w:p w14:paraId="0957CEAE" w14:textId="77777777" w:rsidR="005C16F8" w:rsidRP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08A0A9A7" w14:textId="11592193" w:rsid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932E0F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Pr="00932E0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F0F37">
        <w:rPr>
          <w:rFonts w:asciiTheme="minorHAnsi" w:hAnsiTheme="minorHAnsi" w:cstheme="minorHAnsi"/>
          <w:b/>
          <w:bCs/>
          <w:sz w:val="24"/>
          <w:szCs w:val="24"/>
        </w:rPr>
        <w:t xml:space="preserve">Accountability </w:t>
      </w:r>
    </w:p>
    <w:p w14:paraId="75C6F4A0" w14:textId="77777777" w:rsidR="00F536EB" w:rsidRDefault="00F536EB" w:rsidP="00F536EB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Learning Improvement Group will evidence its contribution to the practice review process and</w:t>
      </w:r>
    </w:p>
    <w:p w14:paraId="40DB491F" w14:textId="7D1A51F4" w:rsidR="00CF0F37" w:rsidRDefault="00F536EB" w:rsidP="00F536EB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multi-agency training programme via the quarterly Executive Circular.</w:t>
      </w:r>
    </w:p>
    <w:p w14:paraId="033E2838" w14:textId="029993B0" w:rsidR="00086895" w:rsidRDefault="00086895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58C378E9" w14:textId="69FDB11D" w:rsidR="00086895" w:rsidRPr="00932E0F" w:rsidRDefault="00086895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536EB">
        <w:rPr>
          <w:rFonts w:asciiTheme="minorHAnsi" w:hAnsiTheme="minorHAnsi" w:cstheme="minorHAnsi"/>
          <w:b/>
          <w:bCs/>
          <w:sz w:val="24"/>
          <w:szCs w:val="24"/>
        </w:rPr>
        <w:t>Membership</w:t>
      </w:r>
    </w:p>
    <w:p w14:paraId="00AD8E17" w14:textId="45F6EE40" w:rsidR="005C16F8" w:rsidRDefault="00F536EB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of the group </w:t>
      </w:r>
      <w:r w:rsidR="00D8324F">
        <w:rPr>
          <w:rFonts w:asciiTheme="minorHAnsi" w:hAnsiTheme="minorHAnsi" w:cstheme="minorHAnsi"/>
        </w:rPr>
        <w:t>must be able to implement learning within their agency and agree to recommendations and actions on behalf of their organisation.</w:t>
      </w:r>
      <w:r>
        <w:rPr>
          <w:rFonts w:asciiTheme="minorHAnsi" w:hAnsiTheme="minorHAnsi" w:cstheme="minorHAnsi"/>
        </w:rPr>
        <w:t xml:space="preserve"> </w:t>
      </w:r>
      <w:r w:rsidR="00D8324F">
        <w:rPr>
          <w:rFonts w:asciiTheme="minorHAnsi" w:hAnsiTheme="minorHAnsi" w:cstheme="minorHAnsi"/>
        </w:rPr>
        <w:t xml:space="preserve">Members are expected to ensure they </w:t>
      </w:r>
      <w:r w:rsidR="00D8324F">
        <w:rPr>
          <w:rFonts w:asciiTheme="minorHAnsi" w:hAnsiTheme="minorHAnsi" w:cstheme="minorHAnsi"/>
        </w:rPr>
        <w:lastRenderedPageBreak/>
        <w:t>are adequately prepared before all meetings, including reading the relevant practice review summaries, reports and other papers.</w:t>
      </w:r>
    </w:p>
    <w:p w14:paraId="2C4D0305" w14:textId="77777777" w:rsidR="00D8324F" w:rsidRDefault="00D8324F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5DC886B" w14:textId="05BE4E5C" w:rsidR="00F536EB" w:rsidRDefault="00F536EB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D8324F">
        <w:rPr>
          <w:rFonts w:asciiTheme="minorHAnsi" w:hAnsiTheme="minorHAnsi" w:cstheme="minorHAnsi"/>
        </w:rPr>
        <w:t xml:space="preserve"> core</w:t>
      </w:r>
      <w:r>
        <w:rPr>
          <w:rFonts w:asciiTheme="minorHAnsi" w:hAnsiTheme="minorHAnsi" w:cstheme="minorHAnsi"/>
        </w:rPr>
        <w:t xml:space="preserve"> membership will include representatives from:</w:t>
      </w:r>
    </w:p>
    <w:p w14:paraId="72F5BABB" w14:textId="72BFE5BD" w:rsidR="00F536EB" w:rsidRDefault="00F536EB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KCC Integrated Children’s Services</w:t>
      </w:r>
    </w:p>
    <w:p w14:paraId="46DD7B78" w14:textId="1B2384D5" w:rsidR="00F536EB" w:rsidRDefault="00F536EB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Police</w:t>
      </w:r>
    </w:p>
    <w:p w14:paraId="3F056641" w14:textId="2C900EAD" w:rsidR="00F536EB" w:rsidRDefault="00536891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and Medway Integrated Care Board</w:t>
      </w:r>
    </w:p>
    <w:p w14:paraId="7883D06F" w14:textId="7AEA77FC" w:rsidR="00DA2258" w:rsidRDefault="00DA2258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and Medway NHS and Social Care Partnership Trust</w:t>
      </w:r>
    </w:p>
    <w:p w14:paraId="2D8FCDB4" w14:textId="776A9F49" w:rsidR="00536891" w:rsidRDefault="00536891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North East London Foundation Trust</w:t>
      </w:r>
    </w:p>
    <w:p w14:paraId="506DB25F" w14:textId="47F54DEE" w:rsidR="00536891" w:rsidRDefault="00536891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Community Health Foundation Trust</w:t>
      </w:r>
    </w:p>
    <w:p w14:paraId="1E803B55" w14:textId="67BB901A" w:rsidR="00F536EB" w:rsidRDefault="00477830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KSCMP </w:t>
      </w:r>
      <w:r w:rsidR="00F536EB">
        <w:rPr>
          <w:rFonts w:asciiTheme="minorHAnsi" w:hAnsiTheme="minorHAnsi" w:cstheme="minorHAnsi"/>
        </w:rPr>
        <w:t>District Council Safeguarding Group representative</w:t>
      </w:r>
    </w:p>
    <w:p w14:paraId="5122732B" w14:textId="276D968B" w:rsidR="00DA2258" w:rsidRDefault="00477830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KSCMP </w:t>
      </w:r>
      <w:r w:rsidR="00DA2258">
        <w:rPr>
          <w:rFonts w:asciiTheme="minorHAnsi" w:hAnsiTheme="minorHAnsi" w:cstheme="minorHAnsi"/>
        </w:rPr>
        <w:t>Education Safeguarding Group representative</w:t>
      </w:r>
      <w:r>
        <w:rPr>
          <w:rFonts w:asciiTheme="minorHAnsi" w:hAnsiTheme="minorHAnsi" w:cstheme="minorHAnsi"/>
        </w:rPr>
        <w:t>s</w:t>
      </w:r>
    </w:p>
    <w:p w14:paraId="4FC0C526" w14:textId="315824D0" w:rsidR="00D8324F" w:rsidRDefault="00D8324F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D890985" w14:textId="0EE95351" w:rsidR="00D8324F" w:rsidRDefault="00D8324F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representatives will be invited to attend when specifically relevant, including:</w:t>
      </w:r>
    </w:p>
    <w:p w14:paraId="6A791DC1" w14:textId="4CA24664" w:rsidR="00DA2258" w:rsidRDefault="00DA2258" w:rsidP="00D83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CAFCASS</w:t>
      </w:r>
    </w:p>
    <w:p w14:paraId="405A5F6A" w14:textId="660B3D06" w:rsidR="00DA2258" w:rsidRDefault="00DA2258" w:rsidP="00DA22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Child Death Overview Panel</w:t>
      </w:r>
    </w:p>
    <w:p w14:paraId="650E1F8D" w14:textId="77777777" w:rsidR="00DA2258" w:rsidRDefault="00DA2258" w:rsidP="00DA22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Community Safety Partnership</w:t>
      </w:r>
    </w:p>
    <w:p w14:paraId="46F5AB4A" w14:textId="77777777" w:rsidR="00D8324F" w:rsidRDefault="00D8324F" w:rsidP="00D83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Fire and Rescue</w:t>
      </w:r>
    </w:p>
    <w:p w14:paraId="684E2C24" w14:textId="60864972" w:rsidR="00DA2258" w:rsidRDefault="00DA2258" w:rsidP="00D83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Kent Health Provider Trusts – Dartford and Gravesham NHS Trust, East Kent Hospitals University NHS Foundation Trust, Maidstone and Tunbridge Wells NHS Trust, South East Coast Ambulance Service</w:t>
      </w:r>
    </w:p>
    <w:p w14:paraId="124CBC0F" w14:textId="77777777" w:rsidR="00DA2258" w:rsidRDefault="00DA2258" w:rsidP="00DA22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Kent and Medway Safeguarding Adults Board </w:t>
      </w:r>
    </w:p>
    <w:p w14:paraId="537C61E4" w14:textId="77777777" w:rsidR="00DA2258" w:rsidRDefault="00DA2258" w:rsidP="00DA22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Probation</w:t>
      </w:r>
    </w:p>
    <w:p w14:paraId="73A13E9D" w14:textId="09E62EE2" w:rsidR="00D8324F" w:rsidRDefault="00D8324F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Youth Justice</w:t>
      </w:r>
    </w:p>
    <w:p w14:paraId="199E7C9F" w14:textId="77777777" w:rsidR="00F536EB" w:rsidRPr="005C16F8" w:rsidRDefault="00F536EB" w:rsidP="00CF0F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D30C14E" w14:textId="284C4B0E" w:rsidR="005C16F8" w:rsidRDefault="00F536EB" w:rsidP="00DA22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group will be chaired by the </w:t>
      </w:r>
      <w:r w:rsidR="00DA2258">
        <w:rPr>
          <w:rFonts w:asciiTheme="minorHAnsi" w:hAnsiTheme="minorHAnsi" w:cstheme="minorHAnsi"/>
        </w:rPr>
        <w:t xml:space="preserve">Detective Chief Inspector of </w:t>
      </w:r>
      <w:r w:rsidR="00477830">
        <w:rPr>
          <w:rFonts w:asciiTheme="minorHAnsi" w:hAnsiTheme="minorHAnsi" w:cstheme="minorHAnsi"/>
        </w:rPr>
        <w:t>Public Protection</w:t>
      </w:r>
      <w:r w:rsidR="00DA2258">
        <w:rPr>
          <w:rFonts w:asciiTheme="minorHAnsi" w:hAnsiTheme="minorHAnsi" w:cstheme="minorHAnsi"/>
        </w:rPr>
        <w:t xml:space="preserve"> Command in Kent Police. The deputy chair will be </w:t>
      </w:r>
      <w:r w:rsidR="007E1DE1">
        <w:rPr>
          <w:rFonts w:asciiTheme="minorHAnsi" w:hAnsiTheme="minorHAnsi" w:cstheme="minorHAnsi"/>
        </w:rPr>
        <w:t xml:space="preserve">a member from the </w:t>
      </w:r>
      <w:r w:rsidR="00477830">
        <w:rPr>
          <w:rFonts w:asciiTheme="minorHAnsi" w:hAnsiTheme="minorHAnsi" w:cstheme="minorHAnsi"/>
        </w:rPr>
        <w:t>KCC Integrated Children’s Services.</w:t>
      </w:r>
    </w:p>
    <w:p w14:paraId="72F6F215" w14:textId="77777777" w:rsidR="00F536EB" w:rsidRDefault="00F536EB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6EB01763" w14:textId="04D5CF6F" w:rsidR="00CF0F37" w:rsidRDefault="00CF0F37" w:rsidP="00CF0F37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536EB">
        <w:rPr>
          <w:rFonts w:asciiTheme="minorHAnsi" w:hAnsiTheme="minorHAnsi" w:cstheme="minorHAnsi"/>
          <w:b/>
          <w:bCs/>
          <w:sz w:val="24"/>
          <w:szCs w:val="24"/>
        </w:rPr>
        <w:t>Schedule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5D5E9F9" w14:textId="1D481F4C" w:rsidR="00CF0F37" w:rsidRDefault="00F536EB" w:rsidP="00F536E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group will initially meet </w:t>
      </w:r>
      <w:r w:rsidR="00DA2258">
        <w:rPr>
          <w:rFonts w:asciiTheme="minorHAnsi" w:hAnsiTheme="minorHAnsi" w:cstheme="minorHAnsi"/>
        </w:rPr>
        <w:t>for 3 hours every two months. Frequency and duration of meetings will be revised in line with the number of practice reviews waiting to be considered.</w:t>
      </w:r>
    </w:p>
    <w:p w14:paraId="32F9072F" w14:textId="77777777" w:rsidR="00F536EB" w:rsidRPr="00F536EB" w:rsidRDefault="00F536EB" w:rsidP="00CF0F37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2F857277" w14:textId="3118328E" w:rsidR="00CF0F37" w:rsidRDefault="00CF0F37" w:rsidP="00CF0F37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536EB">
        <w:rPr>
          <w:rFonts w:asciiTheme="minorHAnsi" w:hAnsiTheme="minorHAnsi" w:cstheme="minorHAnsi"/>
          <w:b/>
          <w:bCs/>
          <w:sz w:val="24"/>
          <w:szCs w:val="24"/>
        </w:rPr>
        <w:t>Support from the KSCMP Business Team</w:t>
      </w:r>
    </w:p>
    <w:p w14:paraId="085849C8" w14:textId="0653B3F4" w:rsidR="00F536EB" w:rsidRDefault="00F536EB" w:rsidP="00F536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KSCMP Business Team will share identified learning from Rapid Reviews with the Learning Improvement Group, with particular emphasis on those cases that will not progress to an LCSPR.</w:t>
      </w:r>
    </w:p>
    <w:p w14:paraId="1534F1DC" w14:textId="2321BE98" w:rsidR="00D8324F" w:rsidRDefault="00D8324F" w:rsidP="00F536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KSCMP Business Team will ensure that relevant case summaries, practice review reports and learning briefings are circulated to members in sufficient time prior to meetings, at least two weeks.</w:t>
      </w:r>
    </w:p>
    <w:p w14:paraId="45B03110" w14:textId="1412616F" w:rsidR="00F536EB" w:rsidRDefault="00F536EB" w:rsidP="00F536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KSCMP Business Team will minute the Learning Improvement Group meetings and circulate the minutes in a timely manner.</w:t>
      </w:r>
    </w:p>
    <w:p w14:paraId="20308B89" w14:textId="364098D0" w:rsidR="00F536EB" w:rsidRDefault="00F536EB" w:rsidP="00F536E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KSCMP Business Team will prompt the Learning Improvement Group to complete the Executive Circula</w:t>
      </w:r>
      <w:r w:rsidR="00DA225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template and will return it to the Executive Board and other sub-groups for information.</w:t>
      </w:r>
    </w:p>
    <w:p w14:paraId="144F5DA5" w14:textId="0BEABAC4" w:rsidR="00D8324F" w:rsidRDefault="00D8324F" w:rsidP="00D83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70BB324" w14:textId="122EB2AC" w:rsidR="00D8324F" w:rsidRDefault="00D8324F" w:rsidP="00D832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Review</w:t>
      </w:r>
    </w:p>
    <w:p w14:paraId="03C18550" w14:textId="2BFBE317" w:rsidR="005C16F8" w:rsidRPr="005C16F8" w:rsidRDefault="00D8324F" w:rsidP="00DA22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These Terms of Reference were </w:t>
      </w:r>
      <w:r w:rsidR="00DA2258">
        <w:rPr>
          <w:rFonts w:asciiTheme="minorHAnsi" w:hAnsiTheme="minorHAnsi" w:cstheme="minorHAnsi"/>
        </w:rPr>
        <w:t xml:space="preserve">revised in </w:t>
      </w:r>
      <w:r w:rsidR="00F27481">
        <w:rPr>
          <w:rFonts w:asciiTheme="minorHAnsi" w:hAnsiTheme="minorHAnsi" w:cstheme="minorHAnsi"/>
        </w:rPr>
        <w:t xml:space="preserve">January </w:t>
      </w:r>
      <w:r w:rsidR="00477830">
        <w:rPr>
          <w:rFonts w:asciiTheme="minorHAnsi" w:hAnsiTheme="minorHAnsi" w:cstheme="minorHAnsi"/>
        </w:rPr>
        <w:t>202</w:t>
      </w:r>
      <w:r w:rsidR="00F27481">
        <w:rPr>
          <w:rFonts w:asciiTheme="minorHAnsi" w:hAnsiTheme="minorHAnsi" w:cstheme="minorHAnsi"/>
        </w:rPr>
        <w:t>5</w:t>
      </w:r>
      <w:r w:rsidR="00DA2258">
        <w:rPr>
          <w:rFonts w:asciiTheme="minorHAnsi" w:hAnsiTheme="minorHAnsi" w:cstheme="minorHAnsi"/>
        </w:rPr>
        <w:t xml:space="preserve">. They will be reviewed again in </w:t>
      </w:r>
      <w:r w:rsidR="00F27481">
        <w:rPr>
          <w:rFonts w:asciiTheme="minorHAnsi" w:hAnsiTheme="minorHAnsi" w:cstheme="minorHAnsi"/>
        </w:rPr>
        <w:t xml:space="preserve">January </w:t>
      </w:r>
      <w:r w:rsidR="00477830">
        <w:rPr>
          <w:rFonts w:asciiTheme="minorHAnsi" w:hAnsiTheme="minorHAnsi" w:cstheme="minorHAnsi"/>
        </w:rPr>
        <w:t>202</w:t>
      </w:r>
      <w:r w:rsidR="00F27481">
        <w:rPr>
          <w:rFonts w:asciiTheme="minorHAnsi" w:hAnsiTheme="minorHAnsi" w:cstheme="minorHAnsi"/>
        </w:rPr>
        <w:t>6</w:t>
      </w:r>
      <w:r w:rsidR="00477830">
        <w:rPr>
          <w:rFonts w:asciiTheme="minorHAnsi" w:hAnsiTheme="minorHAnsi" w:cstheme="minorHAnsi"/>
        </w:rPr>
        <w:t>.</w:t>
      </w:r>
    </w:p>
    <w:p w14:paraId="7274829C" w14:textId="27CC7A4B" w:rsidR="005C16F8" w:rsidRPr="005C16F8" w:rsidRDefault="005C16F8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p w14:paraId="4319392B" w14:textId="77777777" w:rsidR="00C4392C" w:rsidRPr="008C41E8" w:rsidRDefault="00C4392C" w:rsidP="00DA0F3E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</w:rPr>
      </w:pPr>
    </w:p>
    <w:sectPr w:rsidR="00C4392C" w:rsidRPr="008C41E8" w:rsidSect="008C41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7EF8" w14:textId="77777777" w:rsidR="002B1D6E" w:rsidRDefault="002B1D6E" w:rsidP="005A36B5">
      <w:pPr>
        <w:spacing w:after="0" w:line="240" w:lineRule="auto"/>
      </w:pPr>
      <w:r>
        <w:separator/>
      </w:r>
    </w:p>
  </w:endnote>
  <w:endnote w:type="continuationSeparator" w:id="0">
    <w:p w14:paraId="3E344C2B" w14:textId="77777777" w:rsidR="002B1D6E" w:rsidRDefault="002B1D6E" w:rsidP="005A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31913" w14:textId="06C3B533" w:rsidR="008C41E8" w:rsidRDefault="00F27481" w:rsidP="007835E8">
    <w:pPr>
      <w:pStyle w:val="Footer"/>
      <w:tabs>
        <w:tab w:val="clear" w:pos="9026"/>
      </w:tabs>
    </w:pPr>
    <w:sdt>
      <w:sdtPr>
        <w:id w:val="7351342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C41E8" w:rsidRPr="00CF0F37">
          <w:rPr>
            <w:rFonts w:asciiTheme="minorHAnsi" w:hAnsiTheme="minorHAnsi" w:cstheme="minorHAnsi"/>
            <w:sz w:val="24"/>
            <w:szCs w:val="24"/>
          </w:rPr>
          <w:t xml:space="preserve">Page | </w:t>
        </w:r>
        <w:r w:rsidR="008C41E8" w:rsidRPr="00CF0F3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8C41E8" w:rsidRPr="00CF0F37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="008C41E8" w:rsidRPr="00CF0F3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8C41E8" w:rsidRPr="00CF0F37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="008C41E8" w:rsidRPr="00CF0F37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</w:sdtContent>
    </w:sdt>
    <w:r w:rsidR="00CA4CDD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297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11F6" w14:textId="7A1CC540" w:rsidR="00CA4CDD" w:rsidRDefault="00F27481">
        <w:pPr>
          <w:pStyle w:val="Footer"/>
          <w:jc w:val="right"/>
        </w:pPr>
      </w:p>
    </w:sdtContent>
  </w:sdt>
  <w:p w14:paraId="5A72BF6E" w14:textId="5C49F306" w:rsidR="008C41E8" w:rsidRDefault="008C41E8" w:rsidP="008C41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ED457" w14:textId="77777777" w:rsidR="002B1D6E" w:rsidRDefault="002B1D6E" w:rsidP="005A36B5">
      <w:pPr>
        <w:spacing w:after="0" w:line="240" w:lineRule="auto"/>
      </w:pPr>
      <w:r>
        <w:separator/>
      </w:r>
    </w:p>
  </w:footnote>
  <w:footnote w:type="continuationSeparator" w:id="0">
    <w:p w14:paraId="4BDFC7AF" w14:textId="77777777" w:rsidR="002B1D6E" w:rsidRDefault="002B1D6E" w:rsidP="005A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FA46" w14:textId="4C6D244F" w:rsidR="008C41E8" w:rsidRDefault="008C41E8" w:rsidP="008C41E8">
    <w:pPr>
      <w:pStyle w:val="Header"/>
      <w:spacing w:line="480" w:lineRule="auto"/>
      <w:jc w:val="center"/>
    </w:pPr>
    <w:r>
      <w:rPr>
        <w:noProof/>
      </w:rPr>
      <w:drawing>
        <wp:inline distT="0" distB="0" distL="0" distR="0" wp14:anchorId="1216C4EA" wp14:editId="6C304B9B">
          <wp:extent cx="2146697" cy="428625"/>
          <wp:effectExtent l="0" t="0" r="6350" b="0"/>
          <wp:docPr id="4" name="Picture 4" descr="Kent Safeguarding Children Multi-Agency Partnershi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ent Safeguarding Children Multi-Agency Partnership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63" cy="43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B26D" w14:textId="35E6AC4A" w:rsidR="008C41E8" w:rsidRDefault="008C41E8">
    <w:pPr>
      <w:pStyle w:val="Header"/>
    </w:pPr>
    <w:r>
      <w:rPr>
        <w:noProof/>
      </w:rPr>
      <w:drawing>
        <wp:inline distT="0" distB="0" distL="0" distR="0" wp14:anchorId="64C22E10" wp14:editId="43E461DE">
          <wp:extent cx="5724525" cy="1143000"/>
          <wp:effectExtent l="0" t="0" r="0" b="0"/>
          <wp:docPr id="2" name="Picture 2" descr="Kent Safeguarding Children Multi-Agency Partnershi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Kent Safeguarding Children Multi-Agency Partnership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DCF"/>
    <w:multiLevelType w:val="hybridMultilevel"/>
    <w:tmpl w:val="C36A536E"/>
    <w:lvl w:ilvl="0" w:tplc="49E64A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C3E9E"/>
    <w:multiLevelType w:val="hybridMultilevel"/>
    <w:tmpl w:val="FBBAD7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40E3C"/>
    <w:multiLevelType w:val="hybridMultilevel"/>
    <w:tmpl w:val="68D06D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552C6"/>
    <w:multiLevelType w:val="hybridMultilevel"/>
    <w:tmpl w:val="F16E8D1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186041">
    <w:abstractNumId w:val="0"/>
  </w:num>
  <w:num w:numId="2" w16cid:durableId="2050645837">
    <w:abstractNumId w:val="1"/>
  </w:num>
  <w:num w:numId="3" w16cid:durableId="1335914622">
    <w:abstractNumId w:val="2"/>
  </w:num>
  <w:num w:numId="4" w16cid:durableId="12944044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BD8"/>
    <w:rsid w:val="00086895"/>
    <w:rsid w:val="000A485A"/>
    <w:rsid w:val="000C2387"/>
    <w:rsid w:val="00114BC3"/>
    <w:rsid w:val="001176EA"/>
    <w:rsid w:val="00150380"/>
    <w:rsid w:val="001A7CED"/>
    <w:rsid w:val="001D6FCD"/>
    <w:rsid w:val="0021044D"/>
    <w:rsid w:val="00222F82"/>
    <w:rsid w:val="00223390"/>
    <w:rsid w:val="00264DAC"/>
    <w:rsid w:val="0028776B"/>
    <w:rsid w:val="002B1D6E"/>
    <w:rsid w:val="002C2BD8"/>
    <w:rsid w:val="00357A82"/>
    <w:rsid w:val="00374BC8"/>
    <w:rsid w:val="0044056F"/>
    <w:rsid w:val="00471B5E"/>
    <w:rsid w:val="00472E4F"/>
    <w:rsid w:val="00477830"/>
    <w:rsid w:val="004A57A0"/>
    <w:rsid w:val="004C5660"/>
    <w:rsid w:val="005073BA"/>
    <w:rsid w:val="00522DD4"/>
    <w:rsid w:val="00536891"/>
    <w:rsid w:val="00553F85"/>
    <w:rsid w:val="005A36B5"/>
    <w:rsid w:val="005B703D"/>
    <w:rsid w:val="005C16F8"/>
    <w:rsid w:val="005E414E"/>
    <w:rsid w:val="006017F1"/>
    <w:rsid w:val="00656923"/>
    <w:rsid w:val="00667CD8"/>
    <w:rsid w:val="006C7CEE"/>
    <w:rsid w:val="00740E02"/>
    <w:rsid w:val="007412FC"/>
    <w:rsid w:val="0077159E"/>
    <w:rsid w:val="007835E8"/>
    <w:rsid w:val="007E1DE1"/>
    <w:rsid w:val="0081565C"/>
    <w:rsid w:val="00820230"/>
    <w:rsid w:val="008C41E8"/>
    <w:rsid w:val="00906480"/>
    <w:rsid w:val="00932E0F"/>
    <w:rsid w:val="00954703"/>
    <w:rsid w:val="00957489"/>
    <w:rsid w:val="009652A6"/>
    <w:rsid w:val="0097799B"/>
    <w:rsid w:val="009F5363"/>
    <w:rsid w:val="00A171E6"/>
    <w:rsid w:val="00A208D3"/>
    <w:rsid w:val="00A34820"/>
    <w:rsid w:val="00A34BAE"/>
    <w:rsid w:val="00A650AE"/>
    <w:rsid w:val="00A66DE2"/>
    <w:rsid w:val="00AA538F"/>
    <w:rsid w:val="00AC34CE"/>
    <w:rsid w:val="00AE3D5F"/>
    <w:rsid w:val="00AE4D17"/>
    <w:rsid w:val="00B3207F"/>
    <w:rsid w:val="00B526A7"/>
    <w:rsid w:val="00BC5BB5"/>
    <w:rsid w:val="00C25F5A"/>
    <w:rsid w:val="00C31500"/>
    <w:rsid w:val="00C32965"/>
    <w:rsid w:val="00C4392C"/>
    <w:rsid w:val="00C46D2D"/>
    <w:rsid w:val="00C6758F"/>
    <w:rsid w:val="00C73E88"/>
    <w:rsid w:val="00CA4CDD"/>
    <w:rsid w:val="00CB667C"/>
    <w:rsid w:val="00CD109A"/>
    <w:rsid w:val="00CD71FB"/>
    <w:rsid w:val="00CF0F37"/>
    <w:rsid w:val="00D7759D"/>
    <w:rsid w:val="00D8324F"/>
    <w:rsid w:val="00D84F0F"/>
    <w:rsid w:val="00DA0F3E"/>
    <w:rsid w:val="00DA2258"/>
    <w:rsid w:val="00DC5081"/>
    <w:rsid w:val="00DD709D"/>
    <w:rsid w:val="00EA4DC3"/>
    <w:rsid w:val="00F22186"/>
    <w:rsid w:val="00F27481"/>
    <w:rsid w:val="00F36BB7"/>
    <w:rsid w:val="00F45699"/>
    <w:rsid w:val="00F500F7"/>
    <w:rsid w:val="00F536EB"/>
    <w:rsid w:val="00F661DE"/>
    <w:rsid w:val="00F955E6"/>
    <w:rsid w:val="00FA44FC"/>
    <w:rsid w:val="00FC7B9A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E8FD8B3"/>
  <w15:docId w15:val="{07A586F6-05FD-47C6-BF23-5C8FC24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C3"/>
    <w:rPr>
      <w:rFonts w:ascii="Myriad Pro" w:hAnsi="Myriad P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44FC"/>
    <w:pPr>
      <w:keepNext/>
      <w:spacing w:before="60" w:after="60"/>
      <w:outlineLvl w:val="3"/>
    </w:pPr>
    <w:rPr>
      <w:rFonts w:ascii="Calibri" w:eastAsia="Times New Roman" w:hAnsi="Calibri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4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03D"/>
    <w:rPr>
      <w:rFonts w:ascii="Tahoma" w:hAnsi="Tahoma" w:cs="Tahoma"/>
      <w:sz w:val="16"/>
      <w:szCs w:val="16"/>
    </w:rPr>
  </w:style>
  <w:style w:type="character" w:styleId="Strong">
    <w:name w:val="Strong"/>
    <w:qFormat/>
    <w:rsid w:val="00AA538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A44FC"/>
    <w:rPr>
      <w:rFonts w:ascii="Calibri" w:eastAsia="Times New Roman" w:hAnsi="Calibri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FA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6B5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5A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B5"/>
    <w:rPr>
      <w:rFonts w:ascii="Myriad Pro" w:hAnsi="Myriad Pro"/>
    </w:rPr>
  </w:style>
  <w:style w:type="paragraph" w:styleId="NoSpacing">
    <w:name w:val="No Spacing"/>
    <w:link w:val="NoSpacingChar"/>
    <w:uiPriority w:val="1"/>
    <w:qFormat/>
    <w:rsid w:val="000A485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A485A"/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semiHidden/>
    <w:rsid w:val="008C41E8"/>
    <w:pPr>
      <w:spacing w:after="0" w:line="240" w:lineRule="auto"/>
    </w:pPr>
    <w:rPr>
      <w:rFonts w:ascii="Arial" w:eastAsia="Calibri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8C41E8"/>
    <w:rPr>
      <w:rFonts w:ascii="Arial" w:eastAsia="Calibri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rsid w:val="008C41E8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8C41E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C3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500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00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133E0-3FD0-43FE-9335-63F01774E2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KSCMP Learning Improvement Group Terms of Reference</vt:lpstr>
    </vt:vector>
  </TitlesOfParts>
  <Company>Kent Safeguarding Children Board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KSCMP Learning Improvement Group Terms of Reference</dc:title>
  <dc:subject>January 2025</dc:subject>
  <dc:creator>Janaway, Mark- ST SPRCA</dc:creator>
  <cp:keywords/>
  <dc:description/>
  <cp:lastModifiedBy>Sally Beaumont - CED SPRCA</cp:lastModifiedBy>
  <cp:revision>3</cp:revision>
  <cp:lastPrinted>2019-11-18T12:25:00Z</cp:lastPrinted>
  <dcterms:created xsi:type="dcterms:W3CDTF">2024-11-28T14:35:00Z</dcterms:created>
  <dcterms:modified xsi:type="dcterms:W3CDTF">2024-11-28T14:37:00Z</dcterms:modified>
</cp:coreProperties>
</file>